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42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石河子大学“中亚教育及人文交流研究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中心”专项课题申报指南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304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Calibri" w:hAnsi="Calibri" w:eastAsia="Calibri" w:cs="Calibri"/>
          <w:b/>
          <w:bCs/>
          <w:spacing w:val="14"/>
          <w:sz w:val="28"/>
          <w:szCs w:val="28"/>
        </w:rPr>
        <w:t>2023</w:t>
      </w:r>
      <w:r>
        <w:rPr>
          <w:rFonts w:ascii="Calibri" w:hAnsi="Calibri" w:eastAsia="Calibri" w:cs="Calibri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4" w:firstLine="480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>本次项目以石河子大学“中亚教育及人文交流研究中心”发展规划为指导</w:t>
      </w:r>
      <w:r>
        <w:rPr>
          <w:rFonts w:ascii="宋体" w:hAnsi="宋体" w:eastAsia="宋体" w:cs="宋体"/>
          <w:spacing w:val="5"/>
          <w:sz w:val="22"/>
          <w:szCs w:val="22"/>
        </w:rPr>
        <w:t>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</w:rPr>
        <w:t>围</w:t>
      </w:r>
      <w:r>
        <w:rPr>
          <w:rFonts w:ascii="宋体" w:hAnsi="宋体" w:eastAsia="宋体" w:cs="宋体"/>
          <w:spacing w:val="7"/>
          <w:sz w:val="22"/>
          <w:szCs w:val="22"/>
        </w:rPr>
        <w:t>绕石河子大学“立足兵团、服务新疆、面向全国、辐射中亚”的办学定位，围</w:t>
      </w:r>
      <w:r>
        <w:rPr>
          <w:rFonts w:ascii="宋体" w:hAnsi="宋体" w:eastAsia="宋体" w:cs="宋体"/>
          <w:spacing w:val="8"/>
          <w:sz w:val="22"/>
          <w:szCs w:val="22"/>
        </w:rPr>
        <w:t>绕</w:t>
      </w:r>
      <w:r>
        <w:rPr>
          <w:rFonts w:ascii="宋体" w:hAnsi="宋体" w:eastAsia="宋体" w:cs="宋体"/>
          <w:spacing w:val="7"/>
          <w:sz w:val="22"/>
          <w:szCs w:val="22"/>
        </w:rPr>
        <w:t>“铸牢中华民族命运共同体、构建人类命运共同体”为理念，着眼服务国家战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</w:rPr>
        <w:t>略</w:t>
      </w:r>
      <w:r>
        <w:rPr>
          <w:rFonts w:ascii="宋体" w:hAnsi="宋体" w:eastAsia="宋体" w:cs="宋体"/>
          <w:spacing w:val="7"/>
          <w:sz w:val="22"/>
          <w:szCs w:val="22"/>
        </w:rPr>
        <w:t>、外交工作和地方政府决策的大局，开展对“一带一路”沿线国家教育、文化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3"/>
          <w:sz w:val="22"/>
          <w:szCs w:val="22"/>
        </w:rPr>
        <w:t>和</w:t>
      </w:r>
      <w:r>
        <w:rPr>
          <w:rFonts w:ascii="宋体" w:hAnsi="宋体" w:eastAsia="宋体" w:cs="宋体"/>
          <w:spacing w:val="7"/>
          <w:sz w:val="22"/>
          <w:szCs w:val="22"/>
        </w:rPr>
        <w:t>人文交流的研究。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0"/>
          <w:sz w:val="22"/>
          <w:szCs w:val="2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ascii="宋体" w:hAnsi="宋体" w:eastAsia="宋体" w:cs="宋体"/>
          <w:spacing w:val="6"/>
          <w:sz w:val="22"/>
          <w:szCs w:val="2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支</w:t>
      </w:r>
      <w:r>
        <w:rPr>
          <w:rFonts w:ascii="宋体" w:hAnsi="宋体" w:eastAsia="宋体" w:cs="宋体"/>
          <w:spacing w:val="5"/>
          <w:sz w:val="22"/>
          <w:szCs w:val="2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持方向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(不局限于所列选题， 申请者可根据研究专长自拟题目)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(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一) 中亚教育研究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6"/>
          <w:position w:val="2"/>
          <w:sz w:val="22"/>
          <w:szCs w:val="22"/>
        </w:rPr>
        <w:t>1</w:t>
      </w:r>
      <w:r>
        <w:rPr>
          <w:rFonts w:ascii="Calibri" w:hAnsi="Calibri" w:eastAsia="Calibri" w:cs="Calibri"/>
          <w:spacing w:val="5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5"/>
          <w:position w:val="2"/>
          <w:sz w:val="22"/>
          <w:szCs w:val="22"/>
        </w:rPr>
        <w:t>、中亚各国教育中的重点、热点问题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12"/>
          <w:position w:val="2"/>
          <w:sz w:val="22"/>
          <w:szCs w:val="22"/>
        </w:rPr>
        <w:t>2</w:t>
      </w:r>
      <w:r>
        <w:rPr>
          <w:rFonts w:ascii="Calibri" w:hAnsi="Calibri" w:eastAsia="Calibri" w:cs="Calibri"/>
          <w:spacing w:val="9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>、中亚各国高等教育发展趋势、方向和具体措施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6"/>
          <w:position w:val="2"/>
          <w:sz w:val="22"/>
          <w:szCs w:val="22"/>
        </w:rPr>
        <w:t xml:space="preserve">3 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>、中亚各国教育政策研究及政策落实情</w:t>
      </w:r>
      <w:r>
        <w:rPr>
          <w:rFonts w:ascii="宋体" w:hAnsi="宋体" w:eastAsia="宋体" w:cs="宋体"/>
          <w:spacing w:val="5"/>
          <w:position w:val="2"/>
          <w:sz w:val="22"/>
          <w:szCs w:val="22"/>
        </w:rPr>
        <w:t>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9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10"/>
          <w:position w:val="2"/>
          <w:sz w:val="22"/>
          <w:szCs w:val="22"/>
        </w:rPr>
        <w:t>4</w:t>
      </w:r>
      <w:r>
        <w:rPr>
          <w:rFonts w:ascii="Calibri" w:hAnsi="Calibri" w:eastAsia="Calibri" w:cs="Calibri"/>
          <w:spacing w:val="5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5"/>
          <w:position w:val="2"/>
          <w:sz w:val="22"/>
          <w:szCs w:val="22"/>
        </w:rPr>
        <w:t>、中亚</w:t>
      </w:r>
      <w:r>
        <w:rPr>
          <w:rFonts w:hint="eastAsia" w:ascii="宋体" w:hAnsi="宋体" w:eastAsia="宋体" w:cs="宋体"/>
          <w:spacing w:val="5"/>
          <w:position w:val="2"/>
          <w:sz w:val="22"/>
          <w:szCs w:val="22"/>
          <w:lang w:val="en-US" w:eastAsia="zh-CN"/>
        </w:rPr>
        <w:t>国际</w:t>
      </w:r>
      <w:r>
        <w:rPr>
          <w:rFonts w:ascii="宋体" w:hAnsi="宋体" w:eastAsia="宋体" w:cs="宋体"/>
          <w:spacing w:val="5"/>
          <w:position w:val="2"/>
          <w:sz w:val="22"/>
          <w:szCs w:val="22"/>
        </w:rPr>
        <w:t>汉语教育现状及问题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5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4"/>
          <w:position w:val="2"/>
          <w:sz w:val="22"/>
          <w:szCs w:val="22"/>
        </w:rPr>
        <w:t xml:space="preserve">5 </w:t>
      </w:r>
      <w:r>
        <w:rPr>
          <w:rFonts w:ascii="宋体" w:hAnsi="宋体" w:eastAsia="宋体" w:cs="宋体"/>
          <w:spacing w:val="4"/>
          <w:position w:val="2"/>
          <w:sz w:val="22"/>
          <w:szCs w:val="22"/>
        </w:rPr>
        <w:t>、中亚各国教育国际合</w:t>
      </w:r>
      <w:r>
        <w:rPr>
          <w:rFonts w:ascii="宋体" w:hAnsi="宋体" w:eastAsia="宋体" w:cs="宋体"/>
          <w:spacing w:val="1"/>
          <w:position w:val="2"/>
          <w:sz w:val="22"/>
          <w:szCs w:val="22"/>
        </w:rPr>
        <w:t>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/>
        <w:textAlignment w:val="baseline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ascii="Calibri" w:hAnsi="Calibri" w:eastAsia="Calibri" w:cs="Calibri"/>
          <w:spacing w:val="5"/>
          <w:position w:val="2"/>
          <w:sz w:val="22"/>
          <w:szCs w:val="22"/>
        </w:rPr>
        <w:t>6</w:t>
      </w:r>
      <w:r>
        <w:rPr>
          <w:rFonts w:ascii="Calibri" w:hAnsi="Calibri" w:eastAsia="Calibri" w:cs="Calibri"/>
          <w:spacing w:val="3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position w:val="2"/>
          <w:sz w:val="22"/>
          <w:szCs w:val="22"/>
        </w:rPr>
        <w:t>、中亚各国比较教育</w:t>
      </w:r>
      <w:r>
        <w:rPr>
          <w:rFonts w:hint="eastAsia" w:ascii="宋体" w:hAnsi="宋体" w:eastAsia="宋体" w:cs="宋体"/>
          <w:spacing w:val="3"/>
          <w:position w:val="2"/>
          <w:sz w:val="22"/>
          <w:szCs w:val="22"/>
          <w:lang w:val="en-US" w:eastAsia="zh-CN"/>
        </w:rPr>
        <w:t>研究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5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5"/>
          <w:position w:val="2"/>
          <w:sz w:val="22"/>
          <w:szCs w:val="22"/>
        </w:rPr>
        <w:t xml:space="preserve">7 </w:t>
      </w:r>
      <w:r>
        <w:rPr>
          <w:rFonts w:ascii="宋体" w:hAnsi="宋体" w:eastAsia="宋体" w:cs="宋体"/>
          <w:spacing w:val="5"/>
          <w:position w:val="2"/>
          <w:sz w:val="22"/>
          <w:szCs w:val="22"/>
        </w:rPr>
        <w:t>、中亚国家教育与语言政策研</w:t>
      </w:r>
      <w:r>
        <w:rPr>
          <w:rFonts w:ascii="宋体" w:hAnsi="宋体" w:eastAsia="宋体" w:cs="宋体"/>
          <w:spacing w:val="4"/>
          <w:position w:val="2"/>
          <w:sz w:val="22"/>
          <w:szCs w:val="22"/>
        </w:rPr>
        <w:t>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6"/>
          <w:sz w:val="22"/>
          <w:szCs w:val="22"/>
        </w:rPr>
        <w:t>(二) 中亚地区人文交流研究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9"/>
          <w:position w:val="2"/>
          <w:sz w:val="22"/>
          <w:szCs w:val="22"/>
        </w:rPr>
        <w:t>1</w:t>
      </w:r>
      <w:r>
        <w:rPr>
          <w:rFonts w:ascii="Calibri" w:hAnsi="Calibri" w:eastAsia="Calibri" w:cs="Calibri"/>
          <w:spacing w:val="6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>、中亚国家人文交流与合作的政策、现状、趋势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5"/>
          <w:position w:val="2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5"/>
          <w:position w:val="2"/>
          <w:sz w:val="22"/>
          <w:szCs w:val="22"/>
        </w:rPr>
        <w:t>、中亚地区民间人文交流与合</w:t>
      </w:r>
      <w:r>
        <w:rPr>
          <w:rFonts w:ascii="宋体" w:hAnsi="宋体" w:eastAsia="宋体" w:cs="宋体"/>
          <w:spacing w:val="2"/>
          <w:position w:val="2"/>
          <w:sz w:val="22"/>
          <w:szCs w:val="22"/>
        </w:rPr>
        <w:t>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6"/>
          <w:position w:val="2"/>
          <w:sz w:val="22"/>
          <w:szCs w:val="22"/>
        </w:rPr>
        <w:t xml:space="preserve">3 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>、中亚各国在国际范围的人文交流与合</w:t>
      </w:r>
      <w:r>
        <w:rPr>
          <w:rFonts w:ascii="宋体" w:hAnsi="宋体" w:eastAsia="宋体" w:cs="宋体"/>
          <w:spacing w:val="5"/>
          <w:position w:val="2"/>
          <w:sz w:val="22"/>
          <w:szCs w:val="22"/>
        </w:rPr>
        <w:t>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9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5"/>
          <w:position w:val="2"/>
          <w:sz w:val="22"/>
          <w:szCs w:val="22"/>
        </w:rPr>
        <w:t>4</w:t>
      </w:r>
      <w:r>
        <w:rPr>
          <w:rFonts w:ascii="Calibri" w:hAnsi="Calibri" w:eastAsia="Calibri" w:cs="Calibri"/>
          <w:spacing w:val="3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position w:val="2"/>
          <w:sz w:val="22"/>
          <w:szCs w:val="22"/>
        </w:rPr>
        <w:t>、中亚地区非遗研究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5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8"/>
          <w:position w:val="2"/>
          <w:sz w:val="22"/>
          <w:szCs w:val="22"/>
        </w:rPr>
        <w:t xml:space="preserve">5 </w:t>
      </w:r>
      <w:r>
        <w:rPr>
          <w:rFonts w:ascii="宋体" w:hAnsi="宋体" w:eastAsia="宋体" w:cs="宋体"/>
          <w:spacing w:val="5"/>
          <w:position w:val="2"/>
          <w:sz w:val="22"/>
          <w:szCs w:val="22"/>
        </w:rPr>
        <w:t>、</w:t>
      </w:r>
      <w:r>
        <w:rPr>
          <w:rFonts w:ascii="宋体" w:hAnsi="宋体" w:eastAsia="宋体" w:cs="宋体"/>
          <w:spacing w:val="4"/>
          <w:position w:val="2"/>
          <w:sz w:val="22"/>
          <w:szCs w:val="22"/>
        </w:rPr>
        <w:t>中亚地区汉语国际推广研究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4"/>
          <w:position w:val="2"/>
          <w:sz w:val="22"/>
          <w:szCs w:val="22"/>
        </w:rPr>
        <w:t xml:space="preserve">6 </w:t>
      </w:r>
      <w:r>
        <w:rPr>
          <w:rFonts w:ascii="宋体" w:hAnsi="宋体" w:eastAsia="宋体" w:cs="宋体"/>
          <w:spacing w:val="4"/>
          <w:position w:val="2"/>
          <w:sz w:val="22"/>
          <w:szCs w:val="22"/>
        </w:rPr>
        <w:t>、</w:t>
      </w:r>
      <w:r>
        <w:rPr>
          <w:rFonts w:ascii="宋体" w:hAnsi="宋体" w:eastAsia="宋体" w:cs="宋体"/>
          <w:spacing w:val="2"/>
          <w:position w:val="2"/>
          <w:sz w:val="22"/>
          <w:szCs w:val="22"/>
        </w:rPr>
        <w:t>中亚各国艺术交流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6"/>
          <w:sz w:val="22"/>
          <w:szCs w:val="22"/>
        </w:rPr>
        <w:t>(三) 中亚地区区域经济合作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5"/>
          <w:position w:val="2"/>
          <w:sz w:val="22"/>
          <w:szCs w:val="22"/>
        </w:rPr>
        <w:t>1</w:t>
      </w:r>
      <w:r>
        <w:rPr>
          <w:rFonts w:ascii="Calibri" w:hAnsi="Calibri" w:eastAsia="Calibri" w:cs="Calibri"/>
          <w:spacing w:val="3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position w:val="2"/>
          <w:sz w:val="22"/>
          <w:szCs w:val="22"/>
        </w:rPr>
        <w:t>、中亚各国产业政策情况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6"/>
          <w:position w:val="2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5"/>
          <w:position w:val="2"/>
          <w:sz w:val="22"/>
          <w:szCs w:val="22"/>
        </w:rPr>
        <w:t>、</w:t>
      </w:r>
      <w:r>
        <w:rPr>
          <w:rFonts w:ascii="宋体" w:hAnsi="宋体" w:eastAsia="宋体" w:cs="宋体"/>
          <w:spacing w:val="3"/>
          <w:position w:val="2"/>
          <w:sz w:val="22"/>
          <w:szCs w:val="22"/>
        </w:rPr>
        <w:t>中亚各国对外贸易研究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4"/>
          <w:position w:val="2"/>
          <w:sz w:val="22"/>
          <w:szCs w:val="22"/>
        </w:rPr>
        <w:t xml:space="preserve">3 </w:t>
      </w:r>
      <w:r>
        <w:rPr>
          <w:rFonts w:ascii="宋体" w:hAnsi="宋体" w:eastAsia="宋体" w:cs="宋体"/>
          <w:spacing w:val="4"/>
          <w:position w:val="2"/>
          <w:sz w:val="22"/>
          <w:szCs w:val="22"/>
        </w:rPr>
        <w:t>、中亚各国国际贸易状</w:t>
      </w:r>
      <w:r>
        <w:rPr>
          <w:rFonts w:ascii="宋体" w:hAnsi="宋体" w:eastAsia="宋体" w:cs="宋体"/>
          <w:spacing w:val="1"/>
          <w:position w:val="2"/>
          <w:sz w:val="22"/>
          <w:szCs w:val="22"/>
        </w:rPr>
        <w:t>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9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5"/>
          <w:position w:val="2"/>
          <w:sz w:val="22"/>
          <w:szCs w:val="22"/>
        </w:rPr>
        <w:t xml:space="preserve">4 </w:t>
      </w:r>
      <w:r>
        <w:rPr>
          <w:rFonts w:ascii="宋体" w:hAnsi="宋体" w:eastAsia="宋体" w:cs="宋体"/>
          <w:spacing w:val="5"/>
          <w:position w:val="2"/>
          <w:sz w:val="22"/>
          <w:szCs w:val="22"/>
        </w:rPr>
        <w:t>、中亚各国跨国商务合作情况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z w:val="22"/>
          <w:szCs w:val="22"/>
        </w:rPr>
        <w:sectPr>
          <w:pgSz w:w="11906" w:h="16839"/>
          <w:pgMar w:top="1431" w:right="1764" w:bottom="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2"/>
          <w:sz w:val="22"/>
          <w:szCs w:val="22"/>
        </w:rPr>
        <w:t>(</w:t>
      </w:r>
      <w:r>
        <w:rPr>
          <w:rFonts w:ascii="宋体" w:hAnsi="宋体" w:eastAsia="宋体" w:cs="宋体"/>
          <w:spacing w:val="18"/>
          <w:sz w:val="22"/>
          <w:szCs w:val="22"/>
        </w:rPr>
        <w:t>四) 中亚地缘政治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8"/>
          <w:sz w:val="22"/>
          <w:szCs w:val="22"/>
        </w:rPr>
        <w:t xml:space="preserve">1 </w:t>
      </w:r>
      <w:r>
        <w:rPr>
          <w:rFonts w:ascii="宋体" w:hAnsi="宋体" w:eastAsia="宋体" w:cs="宋体"/>
          <w:spacing w:val="8"/>
          <w:sz w:val="22"/>
          <w:szCs w:val="22"/>
        </w:rPr>
        <w:t>、</w:t>
      </w:r>
      <w:r>
        <w:rPr>
          <w:rFonts w:ascii="宋体" w:hAnsi="宋体" w:eastAsia="宋体" w:cs="宋体"/>
          <w:spacing w:val="6"/>
          <w:sz w:val="22"/>
          <w:szCs w:val="22"/>
        </w:rPr>
        <w:t>中</w:t>
      </w:r>
      <w:r>
        <w:rPr>
          <w:rFonts w:ascii="宋体" w:hAnsi="宋体" w:eastAsia="宋体" w:cs="宋体"/>
          <w:spacing w:val="4"/>
          <w:sz w:val="22"/>
          <w:szCs w:val="22"/>
        </w:rPr>
        <w:t>亚各国对</w:t>
      </w:r>
      <w:r>
        <w:rPr>
          <w:rFonts w:ascii="Calibri" w:hAnsi="Calibri" w:eastAsia="Calibri" w:cs="Calibri"/>
          <w:spacing w:val="4"/>
          <w:sz w:val="22"/>
          <w:szCs w:val="22"/>
        </w:rPr>
        <w:t>“</w:t>
      </w:r>
      <w:r>
        <w:rPr>
          <w:rFonts w:ascii="宋体" w:hAnsi="宋体" w:eastAsia="宋体" w:cs="宋体"/>
          <w:spacing w:val="4"/>
          <w:sz w:val="22"/>
          <w:szCs w:val="22"/>
        </w:rPr>
        <w:t>一带一路</w:t>
      </w:r>
      <w:r>
        <w:rPr>
          <w:rFonts w:ascii="Calibri" w:hAnsi="Calibri" w:eastAsia="Calibri" w:cs="Calibri"/>
          <w:spacing w:val="4"/>
          <w:sz w:val="22"/>
          <w:szCs w:val="22"/>
        </w:rPr>
        <w:t>”</w:t>
      </w:r>
      <w:r>
        <w:rPr>
          <w:rFonts w:ascii="宋体" w:hAnsi="宋体" w:eastAsia="宋体" w:cs="宋体"/>
          <w:spacing w:val="4"/>
          <w:sz w:val="22"/>
          <w:szCs w:val="22"/>
        </w:rPr>
        <w:t>倡议的回应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7"/>
          <w:position w:val="2"/>
          <w:sz w:val="22"/>
          <w:szCs w:val="22"/>
        </w:rPr>
        <w:t>2</w:t>
      </w:r>
      <w:r>
        <w:rPr>
          <w:rFonts w:ascii="Calibri" w:hAnsi="Calibri" w:eastAsia="Calibri" w:cs="Calibri"/>
          <w:spacing w:val="5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5"/>
          <w:position w:val="2"/>
          <w:sz w:val="22"/>
          <w:szCs w:val="22"/>
        </w:rPr>
        <w:t>、新形势下中亚各国安全问题研究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2"/>
          <w:sz w:val="22"/>
          <w:szCs w:val="22"/>
        </w:rPr>
        <w:t>(</w:t>
      </w:r>
      <w:r>
        <w:rPr>
          <w:rFonts w:ascii="宋体" w:hAnsi="宋体" w:eastAsia="宋体" w:cs="宋体"/>
          <w:spacing w:val="18"/>
          <w:sz w:val="22"/>
          <w:szCs w:val="22"/>
        </w:rPr>
        <w:t>五) 中亚法律政策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10"/>
          <w:position w:val="2"/>
          <w:sz w:val="22"/>
          <w:szCs w:val="22"/>
        </w:rPr>
        <w:t>1</w:t>
      </w:r>
      <w:r>
        <w:rPr>
          <w:rFonts w:ascii="Calibri" w:hAnsi="Calibri" w:eastAsia="Calibri" w:cs="Calibri"/>
          <w:spacing w:val="6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5"/>
          <w:position w:val="2"/>
          <w:sz w:val="22"/>
          <w:szCs w:val="22"/>
        </w:rPr>
        <w:t>、中亚各国各领域的法律法规基本情况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10"/>
          <w:position w:val="2"/>
          <w:sz w:val="22"/>
          <w:szCs w:val="22"/>
        </w:rPr>
        <w:t>2</w:t>
      </w:r>
      <w:r>
        <w:rPr>
          <w:rFonts w:ascii="Calibri" w:hAnsi="Calibri" w:eastAsia="Calibri" w:cs="Calibri"/>
          <w:spacing w:val="7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5"/>
          <w:position w:val="2"/>
          <w:sz w:val="22"/>
          <w:szCs w:val="22"/>
        </w:rPr>
        <w:t>、中亚各国对外招商引资的政策梳理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/>
        <w:textAlignment w:val="baseline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ascii="Calibri" w:hAnsi="Calibri" w:eastAsia="Calibri" w:cs="Calibri"/>
          <w:spacing w:val="16"/>
          <w:sz w:val="22"/>
          <w:szCs w:val="22"/>
        </w:rPr>
        <w:t>3</w:t>
      </w:r>
      <w:r>
        <w:rPr>
          <w:rFonts w:ascii="Calibri" w:hAnsi="Calibri" w:eastAsia="Calibri" w:cs="Calibri"/>
          <w:spacing w:val="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</w:rPr>
        <w:t>、新时期、新形势下哈萨克斯坦对外贸易政策(重点关注农业政策、投资政策</w:t>
      </w:r>
      <w:r>
        <w:rPr>
          <w:rFonts w:hint="eastAsia" w:ascii="宋体" w:hAnsi="宋体" w:eastAsia="宋体" w:cs="宋体"/>
          <w:spacing w:val="8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/>
        <w:textAlignment w:val="baseline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-9"/>
          <w:sz w:val="22"/>
          <w:szCs w:val="2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spacing w:val="-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申报要求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6"/>
          <w:sz w:val="22"/>
          <w:szCs w:val="22"/>
        </w:rPr>
        <w:t xml:space="preserve">1 </w:t>
      </w:r>
      <w:r>
        <w:rPr>
          <w:rFonts w:ascii="宋体" w:hAnsi="宋体" w:eastAsia="宋体" w:cs="宋体"/>
          <w:spacing w:val="6"/>
          <w:sz w:val="22"/>
          <w:szCs w:val="22"/>
        </w:rPr>
        <w:t>、申请人须为</w:t>
      </w:r>
      <w:r>
        <w:rPr>
          <w:rFonts w:ascii="宋体" w:hAnsi="宋体" w:eastAsia="宋体" w:cs="宋体"/>
          <w:spacing w:val="4"/>
          <w:sz w:val="22"/>
          <w:szCs w:val="22"/>
        </w:rPr>
        <w:t>我</w:t>
      </w:r>
      <w:r>
        <w:rPr>
          <w:rFonts w:ascii="宋体" w:hAnsi="宋体" w:eastAsia="宋体" w:cs="宋体"/>
          <w:spacing w:val="3"/>
          <w:sz w:val="22"/>
          <w:szCs w:val="22"/>
        </w:rPr>
        <w:t>校正式在编教师，或国内外高校及科研院所正式在编人员；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 w:right="63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12"/>
          <w:sz w:val="22"/>
          <w:szCs w:val="22"/>
        </w:rPr>
        <w:t>2</w:t>
      </w:r>
      <w:r>
        <w:rPr>
          <w:rFonts w:ascii="Calibri" w:hAnsi="Calibri" w:eastAsia="Calibri" w:cs="Calibri"/>
          <w:spacing w:val="1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0"/>
          <w:sz w:val="22"/>
          <w:szCs w:val="22"/>
        </w:rPr>
        <w:t>、项目申请人同批次只能申报一个项目；本中心之前研究项目未结项者不能申报此</w:t>
      </w:r>
      <w:r>
        <w:rPr>
          <w:rFonts w:ascii="宋体" w:hAnsi="宋体" w:eastAsia="宋体" w:cs="宋体"/>
          <w:spacing w:val="6"/>
          <w:sz w:val="22"/>
          <w:szCs w:val="22"/>
        </w:rPr>
        <w:t>次</w:t>
      </w:r>
      <w:r>
        <w:rPr>
          <w:rFonts w:ascii="宋体" w:hAnsi="宋体" w:eastAsia="宋体" w:cs="宋体"/>
          <w:spacing w:val="3"/>
          <w:sz w:val="22"/>
          <w:szCs w:val="22"/>
        </w:rPr>
        <w:t>项目；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5" w:right="63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8"/>
          <w:sz w:val="22"/>
          <w:szCs w:val="22"/>
        </w:rPr>
        <w:t>3</w:t>
      </w:r>
      <w:r>
        <w:rPr>
          <w:rFonts w:ascii="Calibri" w:hAnsi="Calibri" w:eastAsia="Calibri" w:cs="Calibri"/>
          <w:spacing w:val="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5"/>
          <w:sz w:val="22"/>
          <w:szCs w:val="22"/>
        </w:rPr>
        <w:t>、申请人所申报课题项目研究须具有创新性和先进性，鼓励与国外高校和研究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2"/>
          <w:sz w:val="22"/>
          <w:szCs w:val="22"/>
        </w:rPr>
        <w:t>单</w:t>
      </w:r>
      <w:r>
        <w:rPr>
          <w:rFonts w:ascii="宋体" w:hAnsi="宋体" w:eastAsia="宋体" w:cs="宋体"/>
          <w:spacing w:val="7"/>
          <w:sz w:val="22"/>
          <w:szCs w:val="22"/>
        </w:rPr>
        <w:t>位开展合作研究，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5"/>
          <w:position w:val="1"/>
          <w:sz w:val="22"/>
          <w:szCs w:val="2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9"/>
          <w:position w:val="1"/>
          <w:sz w:val="22"/>
          <w:szCs w:val="2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、资助额度及期限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9"/>
          <w:sz w:val="22"/>
          <w:szCs w:val="22"/>
        </w:rPr>
        <w:t>本</w:t>
      </w:r>
      <w:r>
        <w:rPr>
          <w:rFonts w:ascii="宋体" w:hAnsi="宋体" w:eastAsia="宋体" w:cs="宋体"/>
          <w:spacing w:val="14"/>
          <w:sz w:val="22"/>
          <w:szCs w:val="22"/>
        </w:rPr>
        <w:t>次招标课题采取委托课题加普通课题方式，委托课题每个项目资助额度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hint="eastAsia" w:ascii="Calibri" w:hAnsi="Calibri" w:eastAsia="宋体" w:cs="Calibri"/>
          <w:spacing w:val="1"/>
          <w:sz w:val="22"/>
          <w:szCs w:val="22"/>
          <w:lang w:val="en-US" w:eastAsia="zh-CN"/>
        </w:rPr>
        <w:t>5</w:t>
      </w:r>
      <w:r>
        <w:rPr>
          <w:rFonts w:ascii="Calibri" w:hAnsi="Calibri" w:eastAsia="Calibri" w:cs="Calibri"/>
          <w:spacing w:val="1"/>
          <w:sz w:val="22"/>
          <w:szCs w:val="22"/>
        </w:rPr>
        <w:t>-</w:t>
      </w:r>
      <w:r>
        <w:rPr>
          <w:rFonts w:hint="eastAsia" w:ascii="Calibri" w:hAnsi="Calibri" w:eastAsia="宋体" w:cs="Calibri"/>
          <w:spacing w:val="1"/>
          <w:sz w:val="22"/>
          <w:szCs w:val="22"/>
          <w:lang w:val="en-US" w:eastAsia="zh-CN"/>
        </w:rPr>
        <w:t>6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1"/>
          <w:sz w:val="22"/>
          <w:szCs w:val="22"/>
        </w:rPr>
        <w:t>万元，项目实施期限原则上不超</w:t>
      </w:r>
      <w:r>
        <w:rPr>
          <w:rFonts w:ascii="宋体" w:hAnsi="宋体" w:eastAsia="宋体" w:cs="宋体"/>
          <w:sz w:val="22"/>
          <w:szCs w:val="22"/>
        </w:rPr>
        <w:t xml:space="preserve">过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</w:t>
      </w:r>
      <w:r>
        <w:rPr>
          <w:rFonts w:ascii="宋体" w:hAnsi="宋体" w:eastAsia="宋体" w:cs="宋体"/>
          <w:sz w:val="22"/>
          <w:szCs w:val="22"/>
        </w:rPr>
        <w:t xml:space="preserve">年。普通课题每个项目资助额度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</w:t>
      </w:r>
      <w:r>
        <w:rPr>
          <w:rFonts w:ascii="宋体" w:hAnsi="宋体" w:eastAsia="宋体" w:cs="宋体"/>
          <w:sz w:val="22"/>
          <w:szCs w:val="22"/>
        </w:rPr>
        <w:t xml:space="preserve">万元， 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项目实施期限原则上不超过 </w:t>
      </w:r>
      <w:r>
        <w:rPr>
          <w:rFonts w:hint="eastAsia" w:ascii="宋体" w:hAnsi="宋体" w:eastAsia="宋体" w:cs="宋体"/>
          <w:spacing w:val="8"/>
          <w:sz w:val="22"/>
          <w:szCs w:val="22"/>
          <w:lang w:val="en-US" w:eastAsia="zh-CN"/>
        </w:rPr>
        <w:t>2</w:t>
      </w:r>
      <w:r>
        <w:rPr>
          <w:rFonts w:ascii="Calibri" w:hAnsi="Calibri" w:eastAsia="Calibri" w:cs="Calibri"/>
          <w:spacing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</w:rPr>
        <w:t>年</w:t>
      </w:r>
      <w:r>
        <w:rPr>
          <w:rFonts w:ascii="宋体" w:hAnsi="宋体" w:eastAsia="宋体" w:cs="宋体"/>
          <w:spacing w:val="5"/>
          <w:sz w:val="22"/>
          <w:szCs w:val="2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"/>
        <w:textAlignment w:val="baseline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四、考核及结题验收指</w:t>
      </w:r>
      <w:r>
        <w:rPr>
          <w:rFonts w:ascii="宋体" w:hAnsi="宋体" w:eastAsia="宋体" w:cs="宋体"/>
          <w:spacing w:val="7"/>
          <w:sz w:val="22"/>
          <w:szCs w:val="2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0"/>
          <w:sz w:val="22"/>
          <w:szCs w:val="22"/>
        </w:rPr>
        <w:t>(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5"/>
          <w:sz w:val="22"/>
          <w:szCs w:val="22"/>
        </w:rPr>
        <w:t>一) 委托课题结项：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7"/>
          <w:position w:val="2"/>
          <w:sz w:val="22"/>
          <w:szCs w:val="22"/>
        </w:rPr>
        <w:t>1</w:t>
      </w:r>
      <w:r>
        <w:rPr>
          <w:rFonts w:ascii="Calibri" w:hAnsi="Calibri" w:eastAsia="Calibri" w:cs="Calibri"/>
          <w:spacing w:val="6"/>
          <w:position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22"/>
          <w:szCs w:val="22"/>
        </w:rPr>
        <w:t>、研究期内，须要完成任务书中所提出的研究指标。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1" w:right="61" w:firstLine="5"/>
        <w:textAlignment w:val="baseline"/>
        <w:rPr>
          <w:rFonts w:hint="default" w:eastAsia="宋体"/>
          <w:sz w:val="22"/>
          <w:szCs w:val="22"/>
          <w:lang w:val="en-US" w:eastAsia="zh-CN"/>
        </w:rPr>
        <w:sectPr>
          <w:pgSz w:w="11906" w:h="16839"/>
          <w:pgMar w:top="1431" w:right="1738" w:bottom="0" w:left="1785" w:header="0" w:footer="0" w:gutter="0"/>
          <w:cols w:space="720" w:num="1"/>
        </w:sectPr>
      </w:pPr>
      <w:r>
        <w:rPr>
          <w:rFonts w:ascii="Calibri" w:hAnsi="Calibri" w:eastAsia="Calibri" w:cs="Calibri"/>
          <w:spacing w:val="16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8"/>
          <w:sz w:val="22"/>
          <w:szCs w:val="22"/>
        </w:rPr>
        <w:t>、发表以“石河子大学中亚教育及人文交流研究中心”为资助单位，项目负责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7"/>
          <w:sz w:val="22"/>
          <w:szCs w:val="22"/>
        </w:rPr>
        <w:t>人为第一作者、与项目研究直接相关的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>核心期刊</w:t>
      </w:r>
      <w:r>
        <w:rPr>
          <w:rFonts w:ascii="宋体" w:hAnsi="宋体" w:eastAsia="宋体" w:cs="宋体"/>
          <w:spacing w:val="7"/>
          <w:sz w:val="22"/>
          <w:szCs w:val="22"/>
        </w:rPr>
        <w:t>论文 (中国科技期刊卓越行动计</w:t>
      </w:r>
      <w:r>
        <w:rPr>
          <w:rFonts w:ascii="宋体" w:hAnsi="宋体" w:eastAsia="宋体" w:cs="宋体"/>
          <w:spacing w:val="3"/>
          <w:sz w:val="22"/>
          <w:szCs w:val="22"/>
        </w:rPr>
        <w:t>划</w:t>
      </w:r>
      <w:r>
        <w:rPr>
          <w:rFonts w:ascii="宋体" w:hAnsi="宋体" w:eastAsia="宋体" w:cs="宋体"/>
          <w:spacing w:val="8"/>
          <w:sz w:val="22"/>
          <w:szCs w:val="22"/>
        </w:rPr>
        <w:t>入选项目</w:t>
      </w:r>
      <w:r>
        <w:rPr>
          <w:rFonts w:ascii="宋体" w:hAnsi="宋体" w:eastAsia="宋体" w:cs="宋体"/>
          <w:spacing w:val="6"/>
          <w:sz w:val="22"/>
          <w:szCs w:val="22"/>
        </w:rPr>
        <w:t>、</w:t>
      </w:r>
      <w:r>
        <w:rPr>
          <w:rFonts w:ascii="Calibri" w:hAnsi="Calibri" w:eastAsia="Calibri" w:cs="Calibri"/>
          <w:sz w:val="22"/>
          <w:szCs w:val="22"/>
        </w:rPr>
        <w:t>SSCI</w:t>
      </w:r>
      <w:r>
        <w:rPr>
          <w:rFonts w:ascii="Calibri" w:hAnsi="Calibri" w:eastAsia="Calibri" w:cs="Calibri"/>
          <w:spacing w:val="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4"/>
          <w:sz w:val="22"/>
          <w:szCs w:val="22"/>
        </w:rPr>
        <w:t>、</w:t>
      </w:r>
      <w:r>
        <w:rPr>
          <w:rFonts w:ascii="Calibri" w:hAnsi="Calibri" w:eastAsia="Calibri" w:cs="Calibri"/>
          <w:sz w:val="22"/>
          <w:szCs w:val="22"/>
        </w:rPr>
        <w:t>CSSCI</w:t>
      </w:r>
      <w:r>
        <w:rPr>
          <w:rFonts w:ascii="Calibri" w:hAnsi="Calibri" w:eastAsia="Calibri" w:cs="Calibri"/>
          <w:spacing w:val="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4"/>
          <w:sz w:val="22"/>
          <w:szCs w:val="22"/>
        </w:rPr>
        <w:t>、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4"/>
          <w:sz w:val="22"/>
          <w:szCs w:val="22"/>
        </w:rPr>
        <w:t xml:space="preserve">&amp; </w:t>
      </w:r>
      <w:r>
        <w:rPr>
          <w:rFonts w:ascii="Calibri" w:hAnsi="Calibri" w:eastAsia="Calibri" w:cs="Calibri"/>
          <w:sz w:val="22"/>
          <w:szCs w:val="22"/>
        </w:rPr>
        <w:t>HCI</w:t>
      </w:r>
      <w:r>
        <w:rPr>
          <w:rFonts w:ascii="Calibri" w:hAnsi="Calibri" w:eastAsia="Calibri" w:cs="Calibri"/>
          <w:spacing w:val="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4"/>
          <w:sz w:val="22"/>
          <w:szCs w:val="22"/>
        </w:rPr>
        <w:t>、</w:t>
      </w:r>
      <w:r>
        <w:rPr>
          <w:rFonts w:ascii="Calibri" w:hAnsi="Calibri" w:eastAsia="Calibri" w:cs="Calibri"/>
          <w:sz w:val="22"/>
          <w:szCs w:val="22"/>
        </w:rPr>
        <w:t>EI</w:t>
      </w:r>
      <w:r>
        <w:rPr>
          <w:rFonts w:ascii="Calibri" w:hAnsi="Calibri" w:eastAsia="Calibri" w:cs="Calibri"/>
          <w:spacing w:val="4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或 </w:t>
      </w:r>
      <w:r>
        <w:rPr>
          <w:rFonts w:ascii="Calibri" w:hAnsi="Calibri" w:eastAsia="Calibri" w:cs="Calibri"/>
          <w:sz w:val="22"/>
          <w:szCs w:val="22"/>
        </w:rPr>
        <w:t>SCI</w:t>
      </w:r>
      <w:r>
        <w:rPr>
          <w:rFonts w:ascii="Calibri" w:hAnsi="Calibri" w:eastAsia="Calibri" w:cs="Calibri"/>
          <w:spacing w:val="4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等) </w:t>
      </w:r>
      <w:r>
        <w:rPr>
          <w:rFonts w:ascii="Calibri" w:hAnsi="Calibri" w:eastAsia="Calibri" w:cs="Calibri"/>
          <w:spacing w:val="4"/>
          <w:sz w:val="22"/>
          <w:szCs w:val="22"/>
        </w:rPr>
        <w:t xml:space="preserve">1  </w:t>
      </w:r>
      <w:r>
        <w:rPr>
          <w:rFonts w:ascii="宋体" w:hAnsi="宋体" w:eastAsia="宋体" w:cs="宋体"/>
          <w:spacing w:val="4"/>
          <w:sz w:val="22"/>
          <w:szCs w:val="22"/>
        </w:rPr>
        <w:t>篇；项目研究成果 (研究咨询</w:t>
      </w:r>
      <w:r>
        <w:rPr>
          <w:rFonts w:ascii="宋体" w:hAnsi="宋体" w:eastAsia="宋体" w:cs="宋体"/>
          <w:spacing w:val="12"/>
          <w:sz w:val="22"/>
          <w:szCs w:val="22"/>
        </w:rPr>
        <w:t>报告</w:t>
      </w:r>
      <w:r>
        <w:rPr>
          <w:rFonts w:hint="eastAsia" w:ascii="宋体" w:hAnsi="宋体" w:eastAsia="宋体" w:cs="宋体"/>
          <w:spacing w:val="12"/>
          <w:sz w:val="22"/>
          <w:szCs w:val="22"/>
          <w:lang w:val="en-US" w:eastAsia="zh-CN"/>
        </w:rPr>
        <w:t>或出版与课题内容直接有关的专著、译著、论文、教材、工具书</w:t>
      </w:r>
      <w:r>
        <w:rPr>
          <w:rFonts w:ascii="宋体" w:hAnsi="宋体" w:eastAsia="宋体" w:cs="宋体"/>
          <w:spacing w:val="6"/>
          <w:sz w:val="22"/>
          <w:szCs w:val="22"/>
        </w:rPr>
        <w:t>等) 提出的理论观点、政策建议等须被地 (市) 级及以上党政部</w:t>
      </w:r>
      <w:r>
        <w:rPr>
          <w:rFonts w:ascii="宋体" w:hAnsi="宋体" w:eastAsia="宋体" w:cs="宋体"/>
          <w:spacing w:val="7"/>
          <w:sz w:val="22"/>
          <w:szCs w:val="22"/>
        </w:rPr>
        <w:t>门采纳或在其出版的内参、要报刊登；或研究成果被省级领导批示采用(须有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>证明材料）。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4"/>
          <w:sz w:val="22"/>
          <w:szCs w:val="22"/>
        </w:rPr>
        <w:t>(</w:t>
      </w:r>
      <w:r>
        <w:rPr>
          <w:rFonts w:ascii="宋体" w:hAnsi="宋体" w:eastAsia="宋体" w:cs="宋体"/>
          <w:spacing w:val="16"/>
          <w:sz w:val="22"/>
          <w:szCs w:val="22"/>
        </w:rPr>
        <w:t>二) 普通课题结项：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 w:firstLine="11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14"/>
          <w:sz w:val="22"/>
          <w:szCs w:val="22"/>
        </w:rPr>
        <w:t>1</w:t>
      </w:r>
      <w:r>
        <w:rPr>
          <w:rFonts w:ascii="Calibri" w:hAnsi="Calibri" w:eastAsia="Calibri" w:cs="Calibri"/>
          <w:spacing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7"/>
          <w:sz w:val="22"/>
          <w:szCs w:val="22"/>
        </w:rPr>
        <w:t>、研究期内，须要完成任务书中所提出的研究指标。</w:t>
      </w:r>
      <w:r>
        <w:rPr>
          <w:rFonts w:ascii="宋体" w:hAnsi="宋体" w:eastAsia="宋体" w:cs="宋体"/>
          <w:sz w:val="22"/>
          <w:szCs w:val="22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 w:firstLine="11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16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12"/>
          <w:sz w:val="22"/>
          <w:szCs w:val="22"/>
        </w:rPr>
        <w:t>、</w:t>
      </w:r>
      <w:r>
        <w:rPr>
          <w:rFonts w:ascii="宋体" w:hAnsi="宋体" w:eastAsia="宋体" w:cs="宋体"/>
          <w:spacing w:val="8"/>
          <w:sz w:val="22"/>
          <w:szCs w:val="22"/>
        </w:rPr>
        <w:t>发表以“石河子大学中亚教育及人文交流研究中心”为资助单位，项目负责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9"/>
          <w:sz w:val="22"/>
          <w:szCs w:val="22"/>
        </w:rPr>
        <w:t>人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为第一作者、与项目研究直接相关的省部级以上学术期刊论文 </w:t>
      </w:r>
      <w:r>
        <w:rPr>
          <w:rFonts w:ascii="Calibri" w:hAnsi="Calibri" w:eastAsia="Calibri" w:cs="Calibri"/>
          <w:spacing w:val="6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6"/>
          <w:sz w:val="22"/>
          <w:szCs w:val="22"/>
        </w:rPr>
        <w:t>篇；</w:t>
      </w:r>
      <w:r>
        <w:rPr>
          <w:rFonts w:ascii="宋体" w:hAnsi="宋体" w:eastAsia="宋体" w:cs="宋体"/>
          <w:spacing w:val="12"/>
          <w:sz w:val="22"/>
          <w:szCs w:val="22"/>
        </w:rPr>
        <w:t>项目研究</w:t>
      </w:r>
      <w:r>
        <w:rPr>
          <w:rFonts w:ascii="宋体" w:hAnsi="宋体" w:eastAsia="宋体" w:cs="宋体"/>
          <w:spacing w:val="7"/>
          <w:sz w:val="22"/>
          <w:szCs w:val="22"/>
        </w:rPr>
        <w:t>成</w:t>
      </w:r>
      <w:r>
        <w:rPr>
          <w:rFonts w:ascii="宋体" w:hAnsi="宋体" w:eastAsia="宋体" w:cs="宋体"/>
          <w:spacing w:val="6"/>
          <w:sz w:val="22"/>
          <w:szCs w:val="22"/>
        </w:rPr>
        <w:t>果 (研究咨询报告、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专著、译著、论文、工具书</w:t>
      </w:r>
      <w:r>
        <w:rPr>
          <w:rFonts w:ascii="宋体" w:hAnsi="宋体" w:eastAsia="宋体" w:cs="宋体"/>
          <w:spacing w:val="6"/>
          <w:sz w:val="22"/>
          <w:szCs w:val="22"/>
        </w:rPr>
        <w:t>等) 提出的理论观点、政策建议等须被</w:t>
      </w:r>
      <w:r>
        <w:rPr>
          <w:rFonts w:ascii="宋体" w:hAnsi="宋体" w:eastAsia="宋体" w:cs="宋体"/>
          <w:spacing w:val="12"/>
          <w:sz w:val="22"/>
          <w:szCs w:val="22"/>
        </w:rPr>
        <w:t>地(市</w:t>
      </w:r>
      <w:r>
        <w:rPr>
          <w:rFonts w:ascii="宋体" w:hAnsi="宋体" w:eastAsia="宋体" w:cs="宋体"/>
          <w:spacing w:val="7"/>
          <w:sz w:val="22"/>
          <w:szCs w:val="22"/>
        </w:rPr>
        <w:t>)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级及以上党政部门采纳或出版的内参、要报刊登；或研究成果被省级领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6"/>
          <w:sz w:val="22"/>
          <w:szCs w:val="22"/>
        </w:rPr>
        <w:t>导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批示采用 (须有证明材料) </w:t>
      </w:r>
      <w:r>
        <w:rPr>
          <w:rFonts w:hint="eastAsia" w:ascii="宋体" w:hAnsi="宋体" w:eastAsia="宋体" w:cs="宋体"/>
          <w:spacing w:val="8"/>
          <w:sz w:val="22"/>
          <w:szCs w:val="22"/>
          <w:lang w:eastAsia="zh-CN"/>
        </w:rPr>
        <w:t>，</w:t>
      </w:r>
      <w:r>
        <w:rPr>
          <w:rFonts w:ascii="宋体" w:hAnsi="宋体" w:eastAsia="宋体" w:cs="宋体"/>
          <w:spacing w:val="8"/>
          <w:sz w:val="22"/>
          <w:szCs w:val="22"/>
        </w:rPr>
        <w:t>完成其中一项即可。</w:t>
      </w:r>
    </w:p>
    <w:sectPr>
      <w:pgSz w:w="11906" w:h="16839"/>
      <w:pgMar w:top="1431" w:right="176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AzMzU4ODExNWUwMGEwYzk0YzA0M2E5M2ExNDkxODEifQ=="/>
  </w:docVars>
  <w:rsids>
    <w:rsidRoot w:val="00000000"/>
    <w:rsid w:val="039C5442"/>
    <w:rsid w:val="0AC8421B"/>
    <w:rsid w:val="0BDC4DCC"/>
    <w:rsid w:val="146940CB"/>
    <w:rsid w:val="187A7A1D"/>
    <w:rsid w:val="2111655D"/>
    <w:rsid w:val="239301B8"/>
    <w:rsid w:val="242E1C8E"/>
    <w:rsid w:val="2519649B"/>
    <w:rsid w:val="259A3309"/>
    <w:rsid w:val="28F60FCD"/>
    <w:rsid w:val="29E67293"/>
    <w:rsid w:val="36950750"/>
    <w:rsid w:val="456652D4"/>
    <w:rsid w:val="474B4782"/>
    <w:rsid w:val="4AA04DE4"/>
    <w:rsid w:val="4C0D2006"/>
    <w:rsid w:val="4E983CB1"/>
    <w:rsid w:val="56903F5F"/>
    <w:rsid w:val="582157B7"/>
    <w:rsid w:val="5EA93E10"/>
    <w:rsid w:val="5FFB68ED"/>
    <w:rsid w:val="6784541A"/>
    <w:rsid w:val="6B43383E"/>
    <w:rsid w:val="6BD91AAD"/>
    <w:rsid w:val="6C702313"/>
    <w:rsid w:val="702B7182"/>
    <w:rsid w:val="72641A80"/>
    <w:rsid w:val="72D354A8"/>
    <w:rsid w:val="794F33AE"/>
    <w:rsid w:val="7B007056"/>
    <w:rsid w:val="7BF30969"/>
    <w:rsid w:val="7E290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1281</Words>
  <Characters>1300</Characters>
  <TotalTime>0</TotalTime>
  <ScaleCrop>false</ScaleCrop>
  <LinksUpToDate>false</LinksUpToDate>
  <CharactersWithSpaces>1404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2023-05-05T11:07:00Z</dcterms:created>
  <dc:creator>dell</dc:creator>
  <cp:lastModifiedBy>宝塔</cp:lastModifiedBy>
  <dcterms:modified xsi:type="dcterms:W3CDTF">2023-05-16T05:37:33Z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2023-05-15T12:51:10Z</vt:filetime>
  </property>
  <property fmtid="{D5CDD505-2E9C-101B-9397-08002B2CF9AE}" pid="4" name="KSOProductBuildVer">
    <vt:lpwstr>2052-11.1.0.14309</vt:lpwstr>
  </property>
  <property fmtid="{D5CDD505-2E9C-101B-9397-08002B2CF9AE}" pid="5" name="ICV">
    <vt:lpwstr>87AFC3188F2F4BF4A5F98DE112DFB571_12</vt:lpwstr>
  </property>
</Properties>
</file>